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19" w:rsidRPr="004C7874" w:rsidRDefault="00282C19" w:rsidP="00282C19">
      <w:pPr>
        <w:snapToGrid w:val="0"/>
        <w:rPr>
          <w:rFonts w:ascii="標楷體" w:eastAsia="標楷體" w:hAnsi="標楷體"/>
          <w:b/>
          <w:szCs w:val="24"/>
        </w:rPr>
      </w:pPr>
      <w:r w:rsidRPr="004C7874">
        <w:rPr>
          <w:rFonts w:ascii="標楷體" w:eastAsia="標楷體" w:hAnsi="標楷體" w:hint="eastAsia"/>
          <w:b/>
          <w:sz w:val="28"/>
        </w:rPr>
        <w:t>10</w:t>
      </w:r>
      <w:r w:rsidR="00A72463">
        <w:rPr>
          <w:rFonts w:ascii="標楷體" w:eastAsia="標楷體" w:hAnsi="標楷體" w:hint="eastAsia"/>
          <w:b/>
          <w:sz w:val="28"/>
        </w:rPr>
        <w:t>9</w:t>
      </w:r>
      <w:r w:rsidRPr="004C7874">
        <w:rPr>
          <w:rFonts w:ascii="標楷體" w:eastAsia="標楷體" w:hAnsi="標楷體" w:hint="eastAsia"/>
          <w:b/>
          <w:sz w:val="28"/>
        </w:rPr>
        <w:t>學年度應用數學系</w:t>
      </w:r>
      <w:r>
        <w:rPr>
          <w:rFonts w:ascii="標楷體" w:eastAsia="標楷體" w:hAnsi="標楷體" w:hint="eastAsia"/>
          <w:b/>
          <w:sz w:val="28"/>
        </w:rPr>
        <w:t>學</w:t>
      </w:r>
      <w:r w:rsidRPr="004C7874">
        <w:rPr>
          <w:rFonts w:ascii="標楷體" w:eastAsia="標楷體" w:hAnsi="標楷體" w:hint="eastAsia"/>
          <w:b/>
          <w:sz w:val="28"/>
        </w:rPr>
        <w:t>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10723" w:type="dxa"/>
        <w:tblLook w:val="04A0" w:firstRow="1" w:lastRow="0" w:firstColumn="1" w:lastColumn="0" w:noHBand="0" w:noVBand="1"/>
      </w:tblPr>
      <w:tblGrid>
        <w:gridCol w:w="866"/>
        <w:gridCol w:w="2140"/>
        <w:gridCol w:w="954"/>
        <w:gridCol w:w="884"/>
        <w:gridCol w:w="806"/>
        <w:gridCol w:w="2565"/>
        <w:gridCol w:w="837"/>
        <w:gridCol w:w="15"/>
        <w:gridCol w:w="822"/>
        <w:gridCol w:w="834"/>
      </w:tblGrid>
      <w:tr w:rsidR="003567C3" w:rsidTr="003567C3">
        <w:trPr>
          <w:trHeight w:val="1316"/>
        </w:trPr>
        <w:tc>
          <w:tcPr>
            <w:tcW w:w="10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pStyle w:val="a3"/>
              <w:spacing w:line="320" w:lineRule="exact"/>
              <w:ind w:leftChars="0" w:left="482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國立政治大學 應用數學系</w:t>
            </w:r>
          </w:p>
          <w:p w:rsidR="003567C3" w:rsidRDefault="003567C3">
            <w:pPr>
              <w:pStyle w:val="a3"/>
              <w:spacing w:line="320" w:lineRule="exact"/>
              <w:ind w:leftChars="0" w:left="482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學士班(畢業學分數128學分)</w:t>
            </w:r>
          </w:p>
          <w:p w:rsidR="003567C3" w:rsidRDefault="003567C3">
            <w:pPr>
              <w:adjustRightInd w:val="0"/>
              <w:snapToGrid w:val="0"/>
              <w:spacing w:beforeLines="50" w:before="180" w:afterLines="50" w:after="180" w:line="320" w:lineRule="exact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學號：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3567C3" w:rsidTr="003567C3">
        <w:trPr>
          <w:trHeight w:val="257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校共同必修科目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系選修課程</w:t>
            </w:r>
          </w:p>
        </w:tc>
      </w:tr>
      <w:tr w:rsidR="003567C3" w:rsidTr="003567C3">
        <w:trPr>
          <w:cantSplit/>
          <w:trHeight w:val="4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567C3" w:rsidTr="003567C3">
        <w:trPr>
          <w:cantSplit/>
          <w:trHeight w:val="3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567C3" w:rsidRDefault="003567C3">
            <w:pPr>
              <w:adjustRightInd w:val="0"/>
              <w:snapToGrid w:val="0"/>
              <w:spacing w:beforeLines="50" w:before="180" w:line="240" w:lineRule="atLeast"/>
              <w:ind w:left="113" w:right="11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通識課程(28學分)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語文通識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-中國語文通識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-外國語文通識</w:t>
            </w:r>
          </w:p>
          <w:p w:rsidR="003567C3" w:rsidRDefault="003567C3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一般通識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-人文學通識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-社會科學通識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-自然科學通識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-資訊通識</w:t>
            </w:r>
          </w:p>
          <w:p w:rsidR="003567C3" w:rsidRDefault="003567C3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書院通識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3-6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3567C3" w:rsidRDefault="003567C3">
            <w:pPr>
              <w:widowControl/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3-7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3-7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3-7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</w:t>
            </w:r>
          </w:p>
          <w:p w:rsidR="003567C3" w:rsidRDefault="003567C3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</w:p>
          <w:p w:rsidR="003567C3" w:rsidRDefault="003567C3">
            <w:pPr>
              <w:widowControl/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3567C3" w:rsidRDefault="003567C3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數學軟體應用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幾何學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數學導論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圖論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優化理論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隨機過程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鞅論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 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 </w:t>
            </w:r>
          </w:p>
          <w:p w:rsidR="003567C3" w:rsidRDefault="003567C3" w:rsidP="003567C3">
            <w:pPr>
              <w:pStyle w:val="a3"/>
              <w:widowControl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6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3567C3" w:rsidTr="003567C3">
        <w:trPr>
          <w:cantSplit/>
          <w:trHeight w:val="7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67C3" w:rsidRDefault="003567C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(4學分)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體育四門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3567C3" w:rsidRDefault="003567C3">
            <w:pPr>
              <w:widowControl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系外選修課程</w:t>
            </w:r>
          </w:p>
        </w:tc>
      </w:tr>
      <w:tr w:rsidR="003567C3" w:rsidTr="003567C3">
        <w:trPr>
          <w:cantSplit/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567C3" w:rsidTr="003567C3">
        <w:trPr>
          <w:trHeight w:val="264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系必修課程</w:t>
            </w:r>
            <w:r>
              <w:rPr>
                <w:rFonts w:ascii="標楷體" w:eastAsia="標楷體" w:hAnsi="標楷體" w:hint="eastAsia"/>
                <w:b/>
                <w:szCs w:val="24"/>
              </w:rPr>
              <w:t>(51學分)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  <w:p w:rsidR="003567C3" w:rsidRDefault="003567C3" w:rsidP="00F11BAF">
            <w:pPr>
              <w:pStyle w:val="a3"/>
              <w:widowControl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spacing w:line="276" w:lineRule="auto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3567C3" w:rsidTr="003567C3">
        <w:trPr>
          <w:trHeight w:val="17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67C3" w:rsidTr="003567C3">
        <w:trPr>
          <w:trHeight w:val="520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微積分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線性代數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計算機程式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高等微積分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微分方程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機率論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統計學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數值分析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作業研究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複變數函數論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代數學</w:t>
            </w:r>
          </w:p>
          <w:p w:rsidR="003567C3" w:rsidRDefault="003567C3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離散數學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8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8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8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  <w:p w:rsidR="003567C3" w:rsidRDefault="003567C3">
            <w:pPr>
              <w:widowControl/>
              <w:spacing w:line="276" w:lineRule="auto"/>
              <w:jc w:val="center"/>
              <w:rPr>
                <w:rFonts w:ascii="標楷體" w:eastAsia="標楷體" w:hAnsi="標楷體" w:hint="eastAsia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Cs w:val="24"/>
                <w:u w:val="thick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3567C3" w:rsidRDefault="003567C3">
            <w:pPr>
              <w:spacing w:line="276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3567C3" w:rsidRDefault="003567C3">
            <w:pPr>
              <w:spacing w:line="276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  <w:u w:val="thic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C3" w:rsidRDefault="003567C3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077FD" w:rsidRPr="002F2715" w:rsidRDefault="00B077FD" w:rsidP="00B077FD">
      <w:pPr>
        <w:snapToGrid w:val="0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B077FD" w:rsidRPr="002F2715" w:rsidRDefault="00B077FD" w:rsidP="00B077FD">
      <w:pPr>
        <w:snapToGrid w:val="0"/>
        <w:rPr>
          <w:rFonts w:ascii="標楷體" w:eastAsia="標楷體" w:hAnsi="標楷體"/>
          <w:b/>
          <w:sz w:val="28"/>
        </w:rPr>
      </w:pPr>
    </w:p>
    <w:p w:rsidR="00B077FD" w:rsidRPr="002F2715" w:rsidRDefault="00B077FD" w:rsidP="00B077FD">
      <w:pPr>
        <w:pStyle w:val="a3"/>
        <w:snapToGrid w:val="0"/>
        <w:ind w:leftChars="0" w:right="360"/>
        <w:jc w:val="right"/>
        <w:rPr>
          <w:rFonts w:ascii="標楷體" w:eastAsia="標楷體" w:hAnsi="標楷體" w:cs="新細明體"/>
          <w:b/>
          <w:kern w:val="0"/>
          <w:sz w:val="36"/>
          <w:szCs w:val="24"/>
          <w:u w:val="single"/>
        </w:rPr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128學分</w:t>
      </w: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28"/>
        </w:rPr>
      </w:pPr>
    </w:p>
    <w:sectPr w:rsidR="0022408F" w:rsidRPr="00FA1800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D" w:rsidRDefault="00BA7F9D" w:rsidP="009B7EEC">
      <w:r>
        <w:separator/>
      </w:r>
    </w:p>
  </w:endnote>
  <w:endnote w:type="continuationSeparator" w:id="0">
    <w:p w:rsidR="00BA7F9D" w:rsidRDefault="00BA7F9D" w:rsidP="009B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D" w:rsidRDefault="00BA7F9D" w:rsidP="009B7EEC">
      <w:r>
        <w:separator/>
      </w:r>
    </w:p>
  </w:footnote>
  <w:footnote w:type="continuationSeparator" w:id="0">
    <w:p w:rsidR="00BA7F9D" w:rsidRDefault="00BA7F9D" w:rsidP="009B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" w15:restartNumberingAfterBreak="0">
    <w:nsid w:val="295F4F6D"/>
    <w:multiLevelType w:val="hybridMultilevel"/>
    <w:tmpl w:val="6F184EA6"/>
    <w:lvl w:ilvl="0" w:tplc="9E5014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96B23"/>
    <w:multiLevelType w:val="hybridMultilevel"/>
    <w:tmpl w:val="DE8E9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282C19"/>
    <w:rsid w:val="003567C3"/>
    <w:rsid w:val="005108B5"/>
    <w:rsid w:val="00660BB0"/>
    <w:rsid w:val="00864413"/>
    <w:rsid w:val="009B7EEC"/>
    <w:rsid w:val="00A72463"/>
    <w:rsid w:val="00B077FD"/>
    <w:rsid w:val="00B26A20"/>
    <w:rsid w:val="00BA7F9D"/>
    <w:rsid w:val="00D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B7F0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E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5</cp:revision>
  <dcterms:created xsi:type="dcterms:W3CDTF">2018-08-17T05:55:00Z</dcterms:created>
  <dcterms:modified xsi:type="dcterms:W3CDTF">2020-08-06T07:20:00Z</dcterms:modified>
</cp:coreProperties>
</file>