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" w:after="36"/>
        <w:ind w:left="241" w:right="0" w:firstLine="0"/>
        <w:jc w:val="left"/>
        <w:rPr>
          <w:b/>
          <w:sz w:val="24"/>
        </w:rPr>
      </w:pPr>
      <w:r>
        <w:rPr>
          <w:b/>
          <w:sz w:val="24"/>
        </w:rPr>
        <w:t>二、 應用數學系碩士班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4"/>
        <w:gridCol w:w="790"/>
        <w:gridCol w:w="799"/>
        <w:gridCol w:w="792"/>
        <w:gridCol w:w="3058"/>
        <w:gridCol w:w="727"/>
        <w:gridCol w:w="730"/>
        <w:gridCol w:w="715"/>
      </w:tblGrid>
      <w:tr>
        <w:trPr>
          <w:trHeight w:val="2040" w:hRule="atLeast"/>
        </w:trPr>
        <w:tc>
          <w:tcPr>
            <w:tcW w:w="10325" w:type="dxa"/>
            <w:gridSpan w:val="8"/>
          </w:tcPr>
          <w:p>
            <w:pPr>
              <w:pStyle w:val="TableParagraph"/>
              <w:spacing w:line="276" w:lineRule="auto"/>
              <w:ind w:left="3895" w:right="3414" w:firstLine="120"/>
              <w:rPr>
                <w:b/>
                <w:sz w:val="24"/>
                <w:u w:val="none"/>
              </w:rPr>
            </w:pPr>
            <w:r>
              <w:rPr>
                <w:b/>
                <w:spacing w:val="-1"/>
                <w:sz w:val="24"/>
                <w:u w:val="none"/>
              </w:rPr>
              <w:t>國立政治大學 應用數學系碩士班（</w:t>
            </w:r>
            <w:r>
              <w:rPr>
                <w:b/>
                <w:spacing w:val="-12"/>
                <w:sz w:val="24"/>
                <w:u w:val="none"/>
              </w:rPr>
              <w:t>畢業學分數 </w:t>
            </w:r>
            <w:r>
              <w:rPr>
                <w:b/>
                <w:sz w:val="24"/>
                <w:u w:val="none"/>
              </w:rPr>
              <w:t>28</w:t>
            </w:r>
            <w:r>
              <w:rPr>
                <w:b/>
                <w:spacing w:val="-31"/>
                <w:sz w:val="24"/>
                <w:u w:val="none"/>
              </w:rPr>
              <w:t> 分</w:t>
            </w:r>
            <w:r>
              <w:rPr>
                <w:b/>
                <w:sz w:val="24"/>
                <w:u w:val="none"/>
              </w:rPr>
              <w:t>）</w:t>
            </w:r>
          </w:p>
          <w:p>
            <w:pPr>
              <w:pStyle w:val="TableParagraph"/>
              <w:tabs>
                <w:tab w:pos="3102" w:val="left" w:leader="none"/>
              </w:tabs>
              <w:spacing w:line="412" w:lineRule="auto" w:before="204"/>
              <w:ind w:left="103" w:right="7209"/>
              <w:rPr>
                <w:rFonts w:ascii="Times New Roman" w:eastAsia="Times New Roman"/>
                <w:sz w:val="24"/>
                <w:u w:val="none"/>
              </w:rPr>
            </w:pPr>
            <w:r>
              <w:rPr>
                <w:sz w:val="24"/>
                <w:u w:val="none"/>
              </w:rPr>
              <w:t>姓名：</w:t>
            </w:r>
            <w:r>
              <w:rPr>
                <w:rFonts w:ascii="Times New Roman" w:eastAsia="Times New Roman"/>
                <w:sz w:val="24"/>
                <w:u w:val="thick"/>
              </w:rPr>
              <w:t> </w:t>
              <w:tab/>
              <w:t> </w:t>
            </w:r>
            <w:r>
              <w:rPr>
                <w:sz w:val="24"/>
                <w:u w:val="none"/>
              </w:rPr>
              <w:t>學號：</w:t>
            </w:r>
            <w:r>
              <w:rPr>
                <w:rFonts w:ascii="Times New Roman" w:eastAsia="Times New Roman"/>
                <w:sz w:val="24"/>
                <w:u w:val="thick"/>
              </w:rPr>
              <w:t> </w:t>
              <w:tab/>
            </w:r>
          </w:p>
        </w:tc>
      </w:tr>
      <w:tr>
        <w:trPr>
          <w:trHeight w:val="700" w:hRule="atLeast"/>
        </w:trPr>
        <w:tc>
          <w:tcPr>
            <w:tcW w:w="5095" w:type="dxa"/>
            <w:gridSpan w:val="4"/>
          </w:tcPr>
          <w:p>
            <w:pPr>
              <w:pStyle w:val="TableParagraph"/>
              <w:spacing w:line="300" w:lineRule="exact"/>
              <w:ind w:left="155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必修課程(10 學分)</w:t>
            </w:r>
          </w:p>
        </w:tc>
        <w:tc>
          <w:tcPr>
            <w:tcW w:w="5230" w:type="dxa"/>
            <w:gridSpan w:val="4"/>
          </w:tcPr>
          <w:p>
            <w:pPr>
              <w:pStyle w:val="TableParagraph"/>
              <w:spacing w:line="276" w:lineRule="auto"/>
              <w:ind w:left="1051" w:right="189" w:hanging="843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系內群修課程（</w:t>
            </w:r>
            <w:r>
              <w:rPr>
                <w:sz w:val="24"/>
                <w:u w:val="none"/>
              </w:rPr>
              <w:t>碩士班學生必須修習且通過一</w:t>
            </w:r>
            <w:r>
              <w:rPr>
                <w:w w:val="95"/>
                <w:sz w:val="24"/>
                <w:u w:val="none"/>
              </w:rPr>
              <w:t>門(上、下學期)群修課程外</w:t>
            </w:r>
            <w:r>
              <w:rPr>
                <w:b/>
                <w:w w:val="95"/>
                <w:sz w:val="24"/>
                <w:u w:val="none"/>
              </w:rPr>
              <w:t>）</w:t>
            </w:r>
          </w:p>
        </w:tc>
      </w:tr>
      <w:tr>
        <w:trPr>
          <w:trHeight w:val="340" w:hRule="atLeast"/>
        </w:trPr>
        <w:tc>
          <w:tcPr>
            <w:tcW w:w="2714" w:type="dxa"/>
          </w:tcPr>
          <w:p>
            <w:pPr>
              <w:pStyle w:val="TableParagraph"/>
              <w:spacing w:line="300" w:lineRule="exact"/>
              <w:ind w:left="875" w:right="87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課程名稱</w:t>
            </w:r>
          </w:p>
        </w:tc>
        <w:tc>
          <w:tcPr>
            <w:tcW w:w="790" w:type="dxa"/>
          </w:tcPr>
          <w:p>
            <w:pPr>
              <w:pStyle w:val="TableParagraph"/>
              <w:spacing w:line="300" w:lineRule="exact"/>
              <w:ind w:left="100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學分</w:t>
            </w:r>
          </w:p>
        </w:tc>
        <w:tc>
          <w:tcPr>
            <w:tcW w:w="799" w:type="dxa"/>
          </w:tcPr>
          <w:p>
            <w:pPr>
              <w:pStyle w:val="TableParagraph"/>
              <w:spacing w:line="300" w:lineRule="exact"/>
              <w:ind w:left="103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成績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spacing w:line="300" w:lineRule="exact"/>
              <w:ind w:left="1047" w:right="10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課程名稱</w:t>
            </w:r>
          </w:p>
        </w:tc>
        <w:tc>
          <w:tcPr>
            <w:tcW w:w="727" w:type="dxa"/>
          </w:tcPr>
          <w:p>
            <w:pPr>
              <w:pStyle w:val="TableParagraph"/>
              <w:spacing w:line="300" w:lineRule="exact"/>
              <w:ind w:right="117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學分</w:t>
            </w:r>
          </w:p>
        </w:tc>
        <w:tc>
          <w:tcPr>
            <w:tcW w:w="730" w:type="dxa"/>
          </w:tcPr>
          <w:p>
            <w:pPr>
              <w:pStyle w:val="TableParagraph"/>
              <w:spacing w:line="300" w:lineRule="exact"/>
              <w:ind w:right="117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成績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2880" w:hRule="atLeast"/>
        </w:trPr>
        <w:tc>
          <w:tcPr>
            <w:tcW w:w="2714" w:type="dxa"/>
          </w:tcPr>
          <w:p>
            <w:pPr>
              <w:pStyle w:val="TableParagraph"/>
              <w:spacing w:line="412" w:lineRule="auto" w:before="168"/>
              <w:ind w:left="103" w:right="1321"/>
              <w:rPr>
                <w:sz w:val="24"/>
                <w:u w:val="none"/>
              </w:rPr>
            </w:pPr>
            <w:r>
              <w:rPr>
                <w:spacing w:val="-12"/>
                <w:sz w:val="24"/>
                <w:u w:val="thick"/>
              </w:rPr>
              <w:t>研究方法 </w:t>
            </w:r>
            <w:r>
              <w:rPr>
                <w:sz w:val="24"/>
                <w:u w:val="thick"/>
              </w:rPr>
              <w:t>I</w:t>
            </w:r>
            <w:r>
              <w:rPr>
                <w:spacing w:val="-128"/>
                <w:sz w:val="24"/>
                <w:u w:val="thick"/>
              </w:rPr>
              <w:t>研</w:t>
            </w:r>
            <w:r>
              <w:rPr>
                <w:spacing w:val="-15"/>
                <w:sz w:val="24"/>
                <w:u w:val="thick"/>
              </w:rPr>
              <w:t>究方法 </w:t>
            </w:r>
            <w:r>
              <w:rPr>
                <w:sz w:val="24"/>
                <w:u w:val="thick"/>
              </w:rPr>
              <w:t>II書</w:t>
            </w:r>
            <w:r>
              <w:rPr>
                <w:spacing w:val="-15"/>
                <w:sz w:val="24"/>
                <w:u w:val="thick"/>
              </w:rPr>
              <w:t>報討論 </w:t>
            </w:r>
            <w:r>
              <w:rPr>
                <w:sz w:val="24"/>
                <w:u w:val="thick"/>
              </w:rPr>
              <w:t>I書</w:t>
            </w:r>
            <w:r>
              <w:rPr>
                <w:spacing w:val="-15"/>
                <w:sz w:val="24"/>
                <w:u w:val="thick"/>
              </w:rPr>
              <w:t>報討論 </w:t>
            </w:r>
            <w:r>
              <w:rPr>
                <w:sz w:val="24"/>
                <w:u w:val="thick"/>
              </w:rPr>
              <w:t>II實變函數論</w:t>
            </w:r>
          </w:p>
        </w:tc>
        <w:tc>
          <w:tcPr>
            <w:tcW w:w="790" w:type="dxa"/>
          </w:tcPr>
          <w:p>
            <w:pPr>
              <w:pStyle w:val="TableParagraph"/>
              <w:spacing w:before="16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1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1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</w:tc>
        <w:tc>
          <w:tcPr>
            <w:tcW w:w="799" w:type="dxa"/>
          </w:tcPr>
          <w:p>
            <w:pPr>
              <w:pStyle w:val="TableParagraph"/>
              <w:tabs>
                <w:tab w:pos="582" w:val="left" w:leader="none"/>
              </w:tabs>
              <w:spacing w:before="168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792" w:type="dxa"/>
          </w:tcPr>
          <w:p>
            <w:pPr>
              <w:pStyle w:val="TableParagraph"/>
              <w:spacing w:before="16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</w:tc>
        <w:tc>
          <w:tcPr>
            <w:tcW w:w="3058" w:type="dxa"/>
            <w:vMerge w:val="restart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8" w:val="left" w:leader="none"/>
                <w:tab w:pos="569" w:val="left" w:leader="none"/>
              </w:tabs>
              <w:spacing w:line="240" w:lineRule="auto" w:before="168" w:after="0"/>
              <w:ind w:left="568" w:right="0" w:hanging="480"/>
              <w:jc w:val="left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微分方程式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8" w:val="left" w:leader="none"/>
                <w:tab w:pos="569" w:val="left" w:leader="none"/>
              </w:tabs>
              <w:spacing w:line="240" w:lineRule="auto" w:before="0" w:after="0"/>
              <w:ind w:left="568" w:right="0" w:hanging="480"/>
              <w:jc w:val="left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作業研究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8" w:val="left" w:leader="none"/>
                <w:tab w:pos="569" w:val="left" w:leader="none"/>
              </w:tabs>
              <w:spacing w:line="240" w:lineRule="auto" w:before="1" w:after="0"/>
              <w:ind w:left="568" w:right="0" w:hanging="480"/>
              <w:jc w:val="left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數理統計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8" w:val="left" w:leader="none"/>
                <w:tab w:pos="569" w:val="left" w:leader="none"/>
              </w:tabs>
              <w:spacing w:line="240" w:lineRule="auto" w:before="0" w:after="0"/>
              <w:ind w:left="568" w:right="0" w:hanging="480"/>
              <w:jc w:val="left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組合學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8" w:val="left" w:leader="none"/>
                <w:tab w:pos="569" w:val="left" w:leader="none"/>
              </w:tabs>
              <w:spacing w:line="240" w:lineRule="auto" w:before="1" w:after="0"/>
              <w:ind w:left="568" w:right="0" w:hanging="480"/>
              <w:jc w:val="left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高等機率論</w:t>
            </w:r>
          </w:p>
        </w:tc>
        <w:tc>
          <w:tcPr>
            <w:tcW w:w="727" w:type="dxa"/>
            <w:vMerge w:val="restart"/>
          </w:tcPr>
          <w:p>
            <w:pPr>
              <w:pStyle w:val="TableParagraph"/>
              <w:spacing w:before="16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tabs>
                <w:tab w:pos="582" w:val="left" w:leader="none"/>
              </w:tabs>
              <w:spacing w:before="168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ind w:left="102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ind w:left="102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715" w:type="dxa"/>
            <w:vMerge w:val="restart"/>
          </w:tcPr>
          <w:p>
            <w:pPr>
              <w:pStyle w:val="TableParagraph"/>
              <w:spacing w:before="168"/>
              <w:ind w:left="2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ind w:left="2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ind w:left="2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ind w:left="2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ind w:left="2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</w:tc>
      </w:tr>
      <w:tr>
        <w:trPr>
          <w:trHeight w:val="600" w:hRule="atLeast"/>
        </w:trPr>
        <w:tc>
          <w:tcPr>
            <w:tcW w:w="5095" w:type="dxa"/>
            <w:gridSpan w:val="4"/>
          </w:tcPr>
          <w:p>
            <w:pPr>
              <w:pStyle w:val="TableParagraph"/>
              <w:spacing w:line="300" w:lineRule="exact"/>
              <w:ind w:left="1800" w:right="180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系內選修課程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714" w:type="dxa"/>
          </w:tcPr>
          <w:p>
            <w:pPr>
              <w:pStyle w:val="TableParagraph"/>
              <w:spacing w:line="300" w:lineRule="exact"/>
              <w:ind w:left="875" w:right="87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課程名稱</w:t>
            </w:r>
          </w:p>
        </w:tc>
        <w:tc>
          <w:tcPr>
            <w:tcW w:w="790" w:type="dxa"/>
          </w:tcPr>
          <w:p>
            <w:pPr>
              <w:pStyle w:val="TableParagraph"/>
              <w:spacing w:line="300" w:lineRule="exact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學分</w:t>
            </w:r>
          </w:p>
        </w:tc>
        <w:tc>
          <w:tcPr>
            <w:tcW w:w="799" w:type="dxa"/>
          </w:tcPr>
          <w:p>
            <w:pPr>
              <w:pStyle w:val="TableParagraph"/>
              <w:spacing w:line="300" w:lineRule="exact"/>
              <w:ind w:left="153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成績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0" w:hRule="atLeast"/>
        </w:trPr>
        <w:tc>
          <w:tcPr>
            <w:tcW w:w="2714" w:type="dxa"/>
            <w:vMerge w:val="restart"/>
          </w:tcPr>
          <w:p>
            <w:pPr>
              <w:pStyle w:val="TableParagraph"/>
              <w:spacing w:line="412" w:lineRule="auto" w:before="165"/>
              <w:ind w:left="103" w:right="1639"/>
              <w:jc w:val="both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數值分析模糊統計</w:t>
            </w:r>
            <w:r>
              <w:rPr>
                <w:spacing w:val="-240"/>
                <w:sz w:val="24"/>
                <w:u w:val="thick"/>
              </w:rPr>
              <w:t>動</w:t>
            </w:r>
            <w:r>
              <w:rPr>
                <w:sz w:val="24"/>
                <w:u w:val="thick"/>
              </w:rPr>
              <w:t>態系統</w:t>
            </w:r>
          </w:p>
          <w:p>
            <w:pPr>
              <w:pStyle w:val="TableParagraph"/>
              <w:spacing w:line="412" w:lineRule="auto" w:before="52"/>
              <w:ind w:left="103" w:right="1141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機率與測度論</w:t>
            </w:r>
            <w:r>
              <w:rPr>
                <w:spacing w:val="-240"/>
                <w:sz w:val="24"/>
                <w:u w:val="thick"/>
              </w:rPr>
              <w:t>應</w:t>
            </w:r>
            <w:r>
              <w:rPr>
                <w:sz w:val="24"/>
                <w:u w:val="thick"/>
              </w:rPr>
              <w:t>用機率</w:t>
            </w:r>
          </w:p>
          <w:p>
            <w:pPr>
              <w:pStyle w:val="TableParagraph"/>
              <w:spacing w:line="412" w:lineRule="auto" w:before="52"/>
              <w:ind w:left="103" w:right="661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離散動態系統專題</w:t>
            </w:r>
            <w:r>
              <w:rPr>
                <w:spacing w:val="-240"/>
                <w:sz w:val="24"/>
                <w:u w:val="thick"/>
              </w:rPr>
              <w:t>優</w:t>
            </w:r>
            <w:r>
              <w:rPr>
                <w:sz w:val="24"/>
                <w:u w:val="thick"/>
              </w:rPr>
              <w:t>化理論</w:t>
            </w:r>
          </w:p>
          <w:p>
            <w:pPr>
              <w:pStyle w:val="TableParagraph"/>
              <w:spacing w:before="52"/>
              <w:ind w:left="103"/>
              <w:jc w:val="both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複變函數論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6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2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2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2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3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6</w:t>
            </w:r>
          </w:p>
        </w:tc>
        <w:tc>
          <w:tcPr>
            <w:tcW w:w="799" w:type="dxa"/>
            <w:vMerge w:val="restart"/>
          </w:tcPr>
          <w:p>
            <w:pPr>
              <w:pStyle w:val="TableParagraph"/>
              <w:tabs>
                <w:tab w:pos="582" w:val="left" w:leader="none"/>
              </w:tabs>
              <w:spacing w:before="165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792" w:type="dxa"/>
            <w:vMerge w:val="restart"/>
          </w:tcPr>
          <w:p>
            <w:pPr>
              <w:pStyle w:val="TableParagraph"/>
              <w:spacing w:before="16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0" w:hRule="atLeast"/>
        </w:trPr>
        <w:tc>
          <w:tcPr>
            <w:tcW w:w="2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  <w:gridSpan w:val="4"/>
          </w:tcPr>
          <w:p>
            <w:pPr>
              <w:pStyle w:val="TableParagraph"/>
              <w:spacing w:line="276" w:lineRule="auto" w:before="168"/>
              <w:ind w:left="2008" w:right="186" w:hanging="180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系外選修課程（須經本系課程委員會同意方得承認學分）</w:t>
            </w:r>
          </w:p>
        </w:tc>
      </w:tr>
      <w:tr>
        <w:trPr>
          <w:trHeight w:val="340" w:hRule="atLeast"/>
        </w:trPr>
        <w:tc>
          <w:tcPr>
            <w:tcW w:w="2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spacing w:line="300" w:lineRule="exact"/>
              <w:ind w:left="1047" w:right="10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課程名稱</w:t>
            </w:r>
          </w:p>
        </w:tc>
        <w:tc>
          <w:tcPr>
            <w:tcW w:w="727" w:type="dxa"/>
          </w:tcPr>
          <w:p>
            <w:pPr>
              <w:pStyle w:val="TableParagraph"/>
              <w:spacing w:line="300" w:lineRule="exact"/>
              <w:ind w:right="117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學分</w:t>
            </w:r>
          </w:p>
        </w:tc>
        <w:tc>
          <w:tcPr>
            <w:tcW w:w="730" w:type="dxa"/>
          </w:tcPr>
          <w:p>
            <w:pPr>
              <w:pStyle w:val="TableParagraph"/>
              <w:spacing w:line="300" w:lineRule="exact"/>
              <w:ind w:right="117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w w:val="95"/>
                <w:sz w:val="24"/>
                <w:u w:val="none"/>
              </w:rPr>
              <w:t>成績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2320" w:hRule="atLeast"/>
        </w:trPr>
        <w:tc>
          <w:tcPr>
            <w:tcW w:w="2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tabs>
                <w:tab w:pos="2742" w:val="left" w:leader="none"/>
              </w:tabs>
              <w:spacing w:before="165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2742" w:val="left" w:leader="none"/>
              </w:tabs>
              <w:spacing w:before="1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2742" w:val="left" w:leader="none"/>
              </w:tabs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2742" w:val="left" w:leader="none"/>
              </w:tabs>
              <w:spacing w:before="1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</w:t>
            </w: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727" w:type="dxa"/>
          </w:tcPr>
          <w:p>
            <w:pPr>
              <w:pStyle w:val="TableParagraph"/>
              <w:tabs>
                <w:tab w:pos="582" w:val="left" w:leader="none"/>
              </w:tabs>
              <w:spacing w:before="165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ind w:left="102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730" w:type="dxa"/>
          </w:tcPr>
          <w:p>
            <w:pPr>
              <w:pStyle w:val="TableParagraph"/>
              <w:tabs>
                <w:tab w:pos="582" w:val="left" w:leader="none"/>
              </w:tabs>
              <w:spacing w:before="165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ind w:left="102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spacing w:before="1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715" w:type="dxa"/>
          </w:tcPr>
          <w:p>
            <w:pPr>
              <w:pStyle w:val="TableParagraph"/>
              <w:spacing w:before="165"/>
              <w:ind w:left="2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ind w:left="2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ind w:left="2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  <w:p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>
            <w:pPr>
              <w:pStyle w:val="TableParagraph"/>
              <w:spacing w:before="1"/>
              <w:ind w:left="2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□</w:t>
            </w:r>
          </w:p>
        </w:tc>
      </w:tr>
    </w:tbl>
    <w:p>
      <w:pPr>
        <w:spacing w:line="240" w:lineRule="auto" w:before="5"/>
        <w:rPr>
          <w:b/>
          <w:sz w:val="23"/>
        </w:rPr>
      </w:pPr>
    </w:p>
    <w:p>
      <w:pPr>
        <w:pStyle w:val="BodyText"/>
        <w:ind w:left="6380"/>
      </w:pPr>
      <w:r>
        <w:rPr/>
        <w:t>畢業總學分數：</w:t>
      </w:r>
      <w:r>
        <w:rPr>
          <w:u w:val="single"/>
        </w:rPr>
        <w:t>28 學分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5"/>
        </w:rPr>
      </w:pPr>
    </w:p>
    <w:p>
      <w:pPr>
        <w:spacing w:before="1"/>
        <w:ind w:left="5148" w:right="5158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15</w:t>
      </w:r>
    </w:p>
    <w:sectPr>
      <w:type w:val="continuous"/>
      <w:pgSz w:w="11910" w:h="16840"/>
      <w:pgMar w:top="138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68" w:hanging="480"/>
        <w:jc w:val="left"/>
      </w:pPr>
      <w:rPr>
        <w:rFonts w:hint="default" w:ascii="標楷體" w:hAnsi="標楷體" w:eastAsia="標楷體" w:cs="標楷體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8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7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6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5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03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2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1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焱騰</dc:creator>
  <dcterms:created xsi:type="dcterms:W3CDTF">2019-08-06T10:08:41Z</dcterms:created>
  <dcterms:modified xsi:type="dcterms:W3CDTF">2019-08-06T10:08:41Z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2019-08-06T00:00:00Z</vt:filetime>
  </property>
</Properties>
</file>